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3CE" w14:textId="77777777"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r w:rsidRPr="00506639">
        <w:rPr>
          <w:b/>
          <w:sz w:val="28"/>
          <w:szCs w:val="28"/>
        </w:rPr>
        <w:t xml:space="preserve">GREENE COUNTY BOARD </w:t>
      </w:r>
      <w:r w:rsidR="000F702F">
        <w:rPr>
          <w:b/>
          <w:sz w:val="28"/>
          <w:szCs w:val="28"/>
        </w:rPr>
        <w:t>OF</w:t>
      </w:r>
      <w:r w:rsidRPr="00506639">
        <w:rPr>
          <w:b/>
          <w:sz w:val="28"/>
          <w:szCs w:val="28"/>
        </w:rPr>
        <w:t xml:space="preserve"> HEALTH</w:t>
      </w:r>
    </w:p>
    <w:p w14:paraId="37D29899" w14:textId="4660EB12" w:rsidR="00307F62" w:rsidRPr="00596005" w:rsidRDefault="00930F68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5</w:t>
      </w:r>
      <w:r w:rsidRPr="00930F6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2025</w:t>
      </w:r>
    </w:p>
    <w:p w14:paraId="2534F95B" w14:textId="77777777" w:rsidR="00506639" w:rsidRPr="00596005" w:rsidRDefault="00506639" w:rsidP="00506639">
      <w:pPr>
        <w:spacing w:after="0"/>
        <w:jc w:val="center"/>
        <w:rPr>
          <w:b/>
          <w:sz w:val="28"/>
          <w:szCs w:val="28"/>
        </w:rPr>
      </w:pPr>
    </w:p>
    <w:p w14:paraId="7C4ECE61" w14:textId="76E94375" w:rsidR="00D25EF4" w:rsidRPr="00596005" w:rsidRDefault="00C04290" w:rsidP="00D25EF4">
      <w:pPr>
        <w:rPr>
          <w:rFonts w:cstheme="minorHAnsi"/>
        </w:rPr>
      </w:pPr>
      <w:r w:rsidRPr="00596005">
        <w:rPr>
          <w:rFonts w:cstheme="minorHAnsi"/>
        </w:rPr>
        <w:t xml:space="preserve">The Greene </w:t>
      </w:r>
      <w:r w:rsidR="00104C49" w:rsidRPr="00596005">
        <w:rPr>
          <w:rFonts w:cstheme="minorHAnsi"/>
        </w:rPr>
        <w:t>C</w:t>
      </w:r>
      <w:r w:rsidRPr="00596005">
        <w:rPr>
          <w:rFonts w:cstheme="minorHAnsi"/>
        </w:rPr>
        <w:t xml:space="preserve">ounty Board </w:t>
      </w:r>
      <w:r w:rsidR="000F702F" w:rsidRPr="00596005">
        <w:rPr>
          <w:rFonts w:cstheme="minorHAnsi"/>
        </w:rPr>
        <w:t>of</w:t>
      </w:r>
      <w:r w:rsidRPr="00596005">
        <w:rPr>
          <w:rFonts w:cstheme="minorHAnsi"/>
        </w:rPr>
        <w:t xml:space="preserve"> Health (BOH) met</w:t>
      </w:r>
      <w:r w:rsidR="005A3803" w:rsidRPr="00596005">
        <w:rPr>
          <w:rFonts w:cstheme="minorHAnsi"/>
        </w:rPr>
        <w:t xml:space="preserve"> </w:t>
      </w:r>
      <w:r w:rsidR="00930F68">
        <w:rPr>
          <w:rFonts w:cstheme="minorHAnsi"/>
        </w:rPr>
        <w:t xml:space="preserve">virtually via </w:t>
      </w:r>
      <w:proofErr w:type="spellStart"/>
      <w:r w:rsidR="00930F68">
        <w:rPr>
          <w:rFonts w:cstheme="minorHAnsi"/>
        </w:rPr>
        <w:t>WebEx</w:t>
      </w:r>
      <w:proofErr w:type="spellEnd"/>
      <w:r w:rsidR="007A457F" w:rsidRPr="00596005">
        <w:rPr>
          <w:rFonts w:cstheme="minorHAnsi"/>
        </w:rPr>
        <w:t>.</w:t>
      </w:r>
    </w:p>
    <w:p w14:paraId="76505386" w14:textId="06827F05" w:rsidR="00146780" w:rsidRPr="00596005" w:rsidRDefault="00104C49" w:rsidP="00146780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>Attendance:</w:t>
      </w:r>
      <w:r w:rsidR="00353378" w:rsidRPr="00596005">
        <w:rPr>
          <w:rFonts w:cstheme="minorHAnsi"/>
        </w:rPr>
        <w:t xml:space="preserve"> </w:t>
      </w:r>
      <w:r w:rsidR="00E876A0" w:rsidRPr="00596005">
        <w:rPr>
          <w:rFonts w:cstheme="minorHAnsi"/>
        </w:rPr>
        <w:t xml:space="preserve">Board </w:t>
      </w:r>
      <w:r w:rsidR="000F702F" w:rsidRPr="00596005">
        <w:rPr>
          <w:rFonts w:cstheme="minorHAnsi"/>
        </w:rPr>
        <w:t>of</w:t>
      </w:r>
      <w:r w:rsidR="00DD1A26">
        <w:rPr>
          <w:rFonts w:cstheme="minorHAnsi"/>
        </w:rPr>
        <w:t xml:space="preserve"> Health (BOH) members:</w:t>
      </w:r>
      <w:r w:rsidR="00E876A0" w:rsidRPr="00596005">
        <w:rPr>
          <w:rFonts w:cstheme="minorHAnsi"/>
        </w:rPr>
        <w:t xml:space="preserve"> Dr. Keith Van Beek; Dawn Rudolph; Dr Thomas Fagg; Rochelle Guess</w:t>
      </w:r>
      <w:r w:rsidR="00CF6D1F">
        <w:rPr>
          <w:rFonts w:cstheme="minorHAnsi"/>
        </w:rPr>
        <w:t>;</w:t>
      </w:r>
      <w:r w:rsidR="00F85FB4">
        <w:rPr>
          <w:rFonts w:cstheme="minorHAnsi"/>
        </w:rPr>
        <w:t xml:space="preserve"> Annie Smith: Amanda Bills</w:t>
      </w:r>
      <w:r w:rsidR="00930F68">
        <w:rPr>
          <w:rFonts w:cstheme="minorHAnsi"/>
        </w:rPr>
        <w:t xml:space="preserve">, and Juanita Gilley. </w:t>
      </w:r>
    </w:p>
    <w:p w14:paraId="32BC670C" w14:textId="77777777" w:rsidR="00930F68" w:rsidRDefault="00796F4C" w:rsidP="00E876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Guests: </w:t>
      </w:r>
      <w:r w:rsidR="00EA5F45" w:rsidRPr="00596005">
        <w:rPr>
          <w:rFonts w:cstheme="minorHAnsi"/>
        </w:rPr>
        <w:t xml:space="preserve"> </w:t>
      </w:r>
      <w:r w:rsidR="00930F68">
        <w:rPr>
          <w:rFonts w:cstheme="minorHAnsi"/>
        </w:rPr>
        <w:t>Amanda Lass Greene County Medical Center CNO</w:t>
      </w:r>
    </w:p>
    <w:p w14:paraId="7DF9250D" w14:textId="4ABC3DC4" w:rsidR="00E876A0" w:rsidRPr="00596005" w:rsidRDefault="003E5AEE" w:rsidP="00E876A0">
      <w:pPr>
        <w:spacing w:after="0" w:line="240" w:lineRule="auto"/>
        <w:rPr>
          <w:rFonts w:cstheme="minorHAnsi"/>
        </w:rPr>
      </w:pPr>
      <w:r>
        <w:rPr>
          <w:rFonts w:cstheme="minorHAnsi"/>
        </w:rPr>
        <w:t>Public Health:</w:t>
      </w:r>
      <w:r w:rsidR="00C53F1E">
        <w:rPr>
          <w:rFonts w:cstheme="minorHAnsi"/>
        </w:rPr>
        <w:t xml:space="preserve"> </w:t>
      </w:r>
      <w:r>
        <w:rPr>
          <w:rFonts w:cstheme="minorHAnsi"/>
        </w:rPr>
        <w:t xml:space="preserve">Director </w:t>
      </w:r>
      <w:r w:rsidR="00C53F1E">
        <w:rPr>
          <w:rFonts w:cstheme="minorHAnsi"/>
        </w:rPr>
        <w:t>Shelby Cooklin</w:t>
      </w:r>
    </w:p>
    <w:p w14:paraId="5A0F7070" w14:textId="77777777" w:rsidR="00146780" w:rsidRPr="00596005" w:rsidRDefault="00146780" w:rsidP="00E876A0">
      <w:pPr>
        <w:spacing w:after="0" w:line="240" w:lineRule="auto"/>
        <w:rPr>
          <w:rFonts w:cstheme="minorHAnsi"/>
          <w:i/>
        </w:rPr>
      </w:pPr>
    </w:p>
    <w:p w14:paraId="1D596E41" w14:textId="3191BC3B" w:rsidR="00E31D6C" w:rsidRPr="00596005" w:rsidRDefault="00B45D8D" w:rsidP="00E876A0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i/>
        </w:rPr>
        <w:t>Me</w:t>
      </w:r>
      <w:r w:rsidR="00307F62" w:rsidRPr="00596005">
        <w:rPr>
          <w:rFonts w:cstheme="minorHAnsi"/>
          <w:i/>
        </w:rPr>
        <w:t>e</w:t>
      </w:r>
      <w:r w:rsidR="00F60989" w:rsidRPr="00596005">
        <w:rPr>
          <w:rFonts w:cstheme="minorHAnsi"/>
          <w:i/>
        </w:rPr>
        <w:t>ting called to order by</w:t>
      </w:r>
      <w:r w:rsidR="000C7347" w:rsidRPr="00596005">
        <w:rPr>
          <w:rFonts w:cstheme="minorHAnsi"/>
          <w:i/>
        </w:rPr>
        <w:t xml:space="preserve"> Rudolph</w:t>
      </w:r>
      <w:r w:rsidR="00F60989" w:rsidRPr="00596005">
        <w:rPr>
          <w:rFonts w:cstheme="minorHAnsi"/>
          <w:i/>
        </w:rPr>
        <w:t xml:space="preserve"> </w:t>
      </w:r>
      <w:r w:rsidRPr="00596005">
        <w:rPr>
          <w:rFonts w:cstheme="minorHAnsi"/>
          <w:i/>
        </w:rPr>
        <w:t xml:space="preserve">at </w:t>
      </w:r>
      <w:r w:rsidR="002C66B0" w:rsidRPr="00596005">
        <w:rPr>
          <w:rFonts w:cstheme="minorHAnsi"/>
          <w:i/>
        </w:rPr>
        <w:t>7:</w:t>
      </w:r>
      <w:r w:rsidR="00930F68">
        <w:rPr>
          <w:rFonts w:cstheme="minorHAnsi"/>
          <w:i/>
        </w:rPr>
        <w:t>30</w:t>
      </w:r>
      <w:r w:rsidR="00042F58" w:rsidRPr="00596005">
        <w:rPr>
          <w:rFonts w:cstheme="minorHAnsi"/>
          <w:i/>
        </w:rPr>
        <w:t xml:space="preserve"> A</w:t>
      </w:r>
      <w:r w:rsidR="00B77DEB" w:rsidRPr="00596005">
        <w:rPr>
          <w:rFonts w:cstheme="minorHAnsi"/>
          <w:i/>
        </w:rPr>
        <w:t>.</w:t>
      </w:r>
      <w:r w:rsidR="00EA5F45" w:rsidRPr="00596005">
        <w:rPr>
          <w:rFonts w:cstheme="minorHAnsi"/>
          <w:i/>
        </w:rPr>
        <w:t xml:space="preserve">M </w:t>
      </w:r>
    </w:p>
    <w:p w14:paraId="0AE766DE" w14:textId="788FD5A5" w:rsidR="006422FF" w:rsidRPr="00596005" w:rsidRDefault="00EA5F45" w:rsidP="00307F62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 xml:space="preserve">Approve meeting agenda </w:t>
      </w:r>
      <w:r w:rsidR="003E5AEE">
        <w:rPr>
          <w:rFonts w:cstheme="minorHAnsi"/>
          <w:i/>
        </w:rPr>
        <w:t xml:space="preserve">Motion to approve by </w:t>
      </w:r>
      <w:r w:rsidR="00930F68">
        <w:rPr>
          <w:rFonts w:cstheme="minorHAnsi"/>
          <w:i/>
        </w:rPr>
        <w:t>Van Beek</w:t>
      </w:r>
      <w:r w:rsidR="003E5AEE">
        <w:rPr>
          <w:rFonts w:cstheme="minorHAnsi"/>
          <w:i/>
        </w:rPr>
        <w:t xml:space="preserve">; seconded by </w:t>
      </w:r>
      <w:r w:rsidR="00930F68">
        <w:rPr>
          <w:rFonts w:cstheme="minorHAnsi"/>
          <w:i/>
        </w:rPr>
        <w:t>Smith</w:t>
      </w:r>
      <w:r w:rsidRPr="00596005">
        <w:rPr>
          <w:rFonts w:cstheme="minorHAnsi"/>
          <w:i/>
        </w:rPr>
        <w:t>; all ayes; motion carried.</w:t>
      </w:r>
    </w:p>
    <w:p w14:paraId="6A620F6A" w14:textId="3EBEBC33" w:rsidR="00307F62" w:rsidRPr="00596005" w:rsidRDefault="006422FF" w:rsidP="00307F62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b/>
        </w:rPr>
        <w:t>Consent Agenda</w:t>
      </w:r>
      <w:r w:rsidRPr="00596005">
        <w:rPr>
          <w:rFonts w:cstheme="minorHAnsi"/>
          <w:b/>
          <w:i/>
        </w:rPr>
        <w:t xml:space="preserve"> </w:t>
      </w:r>
      <w:r w:rsidRPr="00596005">
        <w:rPr>
          <w:rFonts w:cstheme="minorHAnsi"/>
          <w:i/>
        </w:rPr>
        <w:t>(for matters requiring little or no discussion</w:t>
      </w:r>
      <w:r w:rsidR="00D91B26" w:rsidRPr="00596005">
        <w:rPr>
          <w:rFonts w:cstheme="minorHAnsi"/>
          <w:i/>
        </w:rPr>
        <w:t>)</w:t>
      </w:r>
      <w:r w:rsidR="00C54BD5" w:rsidRPr="00596005">
        <w:rPr>
          <w:rFonts w:cstheme="minorHAnsi"/>
          <w:i/>
        </w:rPr>
        <w:t>:</w:t>
      </w:r>
      <w:r w:rsidR="000F702F" w:rsidRPr="00596005">
        <w:rPr>
          <w:rFonts w:cstheme="minorHAnsi"/>
          <w:i/>
        </w:rPr>
        <w:t xml:space="preserve"> </w:t>
      </w:r>
      <w:r w:rsidR="00106BB9" w:rsidRPr="00596005">
        <w:rPr>
          <w:rFonts w:cstheme="minorHAnsi"/>
        </w:rPr>
        <w:t xml:space="preserve">Approval </w:t>
      </w:r>
      <w:r w:rsidR="000F702F" w:rsidRPr="00596005">
        <w:rPr>
          <w:rFonts w:cstheme="minorHAnsi"/>
        </w:rPr>
        <w:t>of</w:t>
      </w:r>
      <w:r w:rsidR="000C7347" w:rsidRPr="00596005">
        <w:rPr>
          <w:rFonts w:cstheme="minorHAnsi"/>
        </w:rPr>
        <w:t xml:space="preserve"> Consent </w:t>
      </w:r>
      <w:r w:rsidR="00307F62" w:rsidRPr="00596005">
        <w:rPr>
          <w:rFonts w:cstheme="minorHAnsi"/>
        </w:rPr>
        <w:t>Agenda</w:t>
      </w:r>
      <w:r w:rsidR="00EA5F45" w:rsidRPr="00596005">
        <w:rPr>
          <w:rFonts w:cstheme="minorHAnsi"/>
        </w:rPr>
        <w:t>:</w:t>
      </w:r>
      <w:r w:rsidR="00E876A0" w:rsidRPr="00596005">
        <w:rPr>
          <w:rFonts w:cstheme="minorHAnsi"/>
          <w:i/>
        </w:rPr>
        <w:t xml:space="preserve"> </w:t>
      </w:r>
      <w:r w:rsidR="00307F62" w:rsidRPr="00596005">
        <w:rPr>
          <w:rFonts w:cstheme="minorHAnsi"/>
          <w:i/>
        </w:rPr>
        <w:t xml:space="preserve"> </w:t>
      </w:r>
      <w:r w:rsidR="008C1B57" w:rsidRPr="00596005">
        <w:rPr>
          <w:rFonts w:cstheme="minorHAnsi"/>
          <w:i/>
        </w:rPr>
        <w:t>Motion to approve</w:t>
      </w:r>
      <w:r w:rsidR="0041510B" w:rsidRPr="00596005">
        <w:rPr>
          <w:rFonts w:cstheme="minorHAnsi"/>
          <w:i/>
        </w:rPr>
        <w:t xml:space="preserve"> </w:t>
      </w:r>
      <w:r w:rsidR="003E5AEE">
        <w:rPr>
          <w:rFonts w:cstheme="minorHAnsi"/>
          <w:i/>
        </w:rPr>
        <w:t xml:space="preserve">by </w:t>
      </w:r>
      <w:r w:rsidR="00930F68">
        <w:rPr>
          <w:rFonts w:cstheme="minorHAnsi"/>
          <w:i/>
        </w:rPr>
        <w:t>Gilley</w:t>
      </w:r>
      <w:r w:rsidR="00AF01E8" w:rsidRPr="00596005">
        <w:rPr>
          <w:rFonts w:cstheme="minorHAnsi"/>
          <w:i/>
        </w:rPr>
        <w:t>;</w:t>
      </w:r>
      <w:r w:rsidR="00307F62" w:rsidRPr="00596005">
        <w:rPr>
          <w:rFonts w:cstheme="minorHAnsi"/>
          <w:i/>
        </w:rPr>
        <w:t xml:space="preserve"> </w:t>
      </w:r>
      <w:r w:rsidR="00ED7BEE" w:rsidRPr="00596005">
        <w:rPr>
          <w:rFonts w:cstheme="minorHAnsi"/>
          <w:i/>
        </w:rPr>
        <w:t xml:space="preserve">seconded by </w:t>
      </w:r>
      <w:r w:rsidR="003E5AEE">
        <w:rPr>
          <w:rFonts w:cstheme="minorHAnsi"/>
          <w:i/>
        </w:rPr>
        <w:t>Van</w:t>
      </w:r>
      <w:r w:rsidR="000E5C04">
        <w:rPr>
          <w:rFonts w:cstheme="minorHAnsi"/>
          <w:i/>
        </w:rPr>
        <w:t xml:space="preserve"> </w:t>
      </w:r>
      <w:r w:rsidR="003E5AEE">
        <w:rPr>
          <w:rFonts w:cstheme="minorHAnsi"/>
          <w:i/>
        </w:rPr>
        <w:t>Beek</w:t>
      </w:r>
      <w:r w:rsidR="00AF01E8" w:rsidRPr="00596005">
        <w:rPr>
          <w:rFonts w:cstheme="minorHAnsi"/>
          <w:i/>
        </w:rPr>
        <w:t>;</w:t>
      </w:r>
      <w:r w:rsidR="00106BB9" w:rsidRPr="00596005">
        <w:rPr>
          <w:rFonts w:cstheme="minorHAnsi"/>
          <w:i/>
        </w:rPr>
        <w:t xml:space="preserve"> all ayes; motion carried.</w:t>
      </w:r>
    </w:p>
    <w:p w14:paraId="4EF63B43" w14:textId="77777777" w:rsidR="00EA5F45" w:rsidRPr="00A1162F" w:rsidRDefault="00EA5F45" w:rsidP="00307F62">
      <w:pPr>
        <w:spacing w:after="0" w:line="240" w:lineRule="auto"/>
        <w:rPr>
          <w:rFonts w:cstheme="minorHAnsi"/>
          <w:b/>
        </w:rPr>
      </w:pPr>
    </w:p>
    <w:p w14:paraId="574C4671" w14:textId="77777777" w:rsidR="00EA5F45" w:rsidRPr="00596005" w:rsidRDefault="00EA5F45" w:rsidP="00307F62">
      <w:pPr>
        <w:spacing w:after="0" w:line="240" w:lineRule="auto"/>
        <w:rPr>
          <w:rFonts w:cstheme="minorHAnsi"/>
          <w:b/>
        </w:rPr>
      </w:pPr>
    </w:p>
    <w:p w14:paraId="2437335F" w14:textId="77777777" w:rsidR="00A52370" w:rsidRDefault="00AE65FE" w:rsidP="004943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Old Business:</w:t>
      </w:r>
    </w:p>
    <w:p w14:paraId="5F7C103C" w14:textId="6C05D0C7" w:rsidR="00AE65FE" w:rsidRDefault="00930F68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None</w:t>
      </w:r>
    </w:p>
    <w:p w14:paraId="1FFA73E3" w14:textId="77777777" w:rsidR="00930F68" w:rsidRDefault="00930F68" w:rsidP="004943F2">
      <w:pPr>
        <w:spacing w:after="0" w:line="240" w:lineRule="auto"/>
        <w:rPr>
          <w:rFonts w:cstheme="minorHAnsi"/>
          <w:b/>
        </w:rPr>
      </w:pPr>
    </w:p>
    <w:p w14:paraId="3587C143" w14:textId="77777777" w:rsidR="00AE65FE" w:rsidRPr="000E5C04" w:rsidRDefault="00AE65FE" w:rsidP="004943F2">
      <w:pPr>
        <w:spacing w:after="0" w:line="240" w:lineRule="auto"/>
        <w:rPr>
          <w:rFonts w:cstheme="minorHAnsi"/>
          <w:b/>
        </w:rPr>
      </w:pPr>
      <w:r w:rsidRPr="000E5C04">
        <w:rPr>
          <w:rFonts w:cstheme="minorHAnsi"/>
          <w:b/>
        </w:rPr>
        <w:t>New Business:</w:t>
      </w:r>
    </w:p>
    <w:p w14:paraId="340E091F" w14:textId="0C7DA83D" w:rsidR="00D70BB3" w:rsidRDefault="003E5AEE" w:rsidP="004943F2">
      <w:pPr>
        <w:spacing w:after="0" w:line="240" w:lineRule="auto"/>
        <w:rPr>
          <w:rFonts w:cstheme="minorHAnsi"/>
          <w:i/>
        </w:rPr>
      </w:pPr>
      <w:r w:rsidRPr="000E5C04">
        <w:rPr>
          <w:rFonts w:cstheme="minorHAnsi"/>
        </w:rPr>
        <w:t xml:space="preserve">Approve </w:t>
      </w:r>
      <w:r w:rsidR="00930F68">
        <w:rPr>
          <w:rFonts w:cstheme="minorHAnsi"/>
        </w:rPr>
        <w:t xml:space="preserve">Public Health Annual Program Evaluation </w:t>
      </w:r>
      <w:r w:rsidR="00924EA2" w:rsidRPr="000E5C04">
        <w:rPr>
          <w:rFonts w:cstheme="minorHAnsi"/>
        </w:rPr>
        <w:t>Cooklin:</w:t>
      </w:r>
      <w:r w:rsidR="00924EA2" w:rsidRPr="000E5C04">
        <w:rPr>
          <w:rFonts w:cstheme="minorHAnsi"/>
          <w:i/>
        </w:rPr>
        <w:t xml:space="preserve">  Motion to approve by Bills; seconded by Smith; all ayes; motion carried.</w:t>
      </w:r>
    </w:p>
    <w:p w14:paraId="4596FEF7" w14:textId="77777777" w:rsidR="00D942A3" w:rsidRDefault="00D942A3" w:rsidP="004943F2">
      <w:pPr>
        <w:spacing w:after="0" w:line="240" w:lineRule="auto"/>
        <w:rPr>
          <w:rFonts w:cstheme="minorHAnsi"/>
          <w:i/>
        </w:rPr>
      </w:pPr>
    </w:p>
    <w:p w14:paraId="321D6FA0" w14:textId="77777777" w:rsidR="00930F68" w:rsidRDefault="00930F68" w:rsidP="004943F2">
      <w:pPr>
        <w:spacing w:after="0" w:line="240" w:lineRule="auto"/>
        <w:rPr>
          <w:rFonts w:cstheme="minorHAnsi"/>
          <w:i/>
          <w:iCs/>
        </w:rPr>
      </w:pPr>
      <w:r w:rsidRPr="00930F68">
        <w:rPr>
          <w:rFonts w:cstheme="minorHAnsi"/>
          <w:iCs/>
        </w:rPr>
        <w:t>Approve</w:t>
      </w:r>
      <w:r>
        <w:rPr>
          <w:rFonts w:cstheme="minorHAnsi"/>
        </w:rPr>
        <w:t xml:space="preserve"> updated Sliding Fee scales for 2025 Cooklin: </w:t>
      </w:r>
      <w:r>
        <w:rPr>
          <w:rFonts w:cstheme="minorHAnsi"/>
          <w:i/>
          <w:iCs/>
        </w:rPr>
        <w:t xml:space="preserve">Motion to approve by Guess; seconded by Gilley; all ayes; motion carried. </w:t>
      </w:r>
    </w:p>
    <w:p w14:paraId="03C52538" w14:textId="77777777" w:rsidR="00D942A3" w:rsidRDefault="00D942A3" w:rsidP="004943F2">
      <w:pPr>
        <w:spacing w:after="0" w:line="240" w:lineRule="auto"/>
        <w:rPr>
          <w:rFonts w:cstheme="minorHAnsi"/>
          <w:i/>
          <w:iCs/>
        </w:rPr>
      </w:pPr>
    </w:p>
    <w:p w14:paraId="1980C5AD" w14:textId="56C01F12" w:rsidR="00B15679" w:rsidRDefault="00930F68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FY25 school and daycare immunization audits. Cooklin reported </w:t>
      </w:r>
      <w:r w:rsidR="006E7E2A">
        <w:rPr>
          <w:rFonts w:cstheme="minorHAnsi"/>
        </w:rPr>
        <w:t xml:space="preserve">on the number of </w:t>
      </w:r>
      <w:r w:rsidR="007B5262">
        <w:rPr>
          <w:rFonts w:cstheme="minorHAnsi"/>
        </w:rPr>
        <w:t xml:space="preserve">valid, provisional, and non-valid immunization certificates in the daycare centers and each </w:t>
      </w:r>
      <w:r w:rsidR="00F325DA">
        <w:rPr>
          <w:rFonts w:cstheme="minorHAnsi"/>
        </w:rPr>
        <w:t>school district</w:t>
      </w:r>
      <w:r w:rsidR="007B5262">
        <w:rPr>
          <w:rFonts w:cstheme="minorHAnsi"/>
        </w:rPr>
        <w:t xml:space="preserve"> in the county.</w:t>
      </w:r>
    </w:p>
    <w:p w14:paraId="3D058637" w14:textId="09363C3C" w:rsidR="00F325DA" w:rsidRDefault="00F325DA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Keys-to Dementia Prevention Class. Cooklin reported that Deb Hoskins started the first of two Keys classes for 2025 on March 4</w:t>
      </w:r>
      <w:r w:rsidRPr="00F325D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</w:t>
      </w:r>
    </w:p>
    <w:p w14:paraId="31632610" w14:textId="77777777" w:rsidR="00D942A3" w:rsidRDefault="00D942A3" w:rsidP="004943F2">
      <w:pPr>
        <w:spacing w:after="0" w:line="240" w:lineRule="auto"/>
        <w:rPr>
          <w:rFonts w:cstheme="minorHAnsi"/>
        </w:rPr>
      </w:pPr>
    </w:p>
    <w:p w14:paraId="344AD62A" w14:textId="45E164CB" w:rsidR="00F325DA" w:rsidRDefault="00F325DA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Early Childhood Iowa</w:t>
      </w:r>
      <w:r w:rsidR="00B65496">
        <w:rPr>
          <w:rFonts w:cstheme="minorHAnsi"/>
        </w:rPr>
        <w:t xml:space="preserve"> (ECI)</w:t>
      </w:r>
      <w:r>
        <w:rPr>
          <w:rFonts w:cstheme="minorHAnsi"/>
        </w:rPr>
        <w:t xml:space="preserve"> update- Cooklin reported that </w:t>
      </w:r>
      <w:r w:rsidR="00B65496">
        <w:rPr>
          <w:rFonts w:cstheme="minorHAnsi"/>
        </w:rPr>
        <w:t>ECI</w:t>
      </w:r>
      <w:r w:rsidR="002749EA">
        <w:rPr>
          <w:rFonts w:cstheme="minorHAnsi"/>
        </w:rPr>
        <w:t>,</w:t>
      </w:r>
      <w:r w:rsidR="00B65496">
        <w:rPr>
          <w:rFonts w:cstheme="minorHAnsi"/>
        </w:rPr>
        <w:t xml:space="preserve"> the funding source for </w:t>
      </w:r>
      <w:r w:rsidR="002749EA">
        <w:rPr>
          <w:rFonts w:cstheme="minorHAnsi"/>
        </w:rPr>
        <w:t xml:space="preserve">the </w:t>
      </w:r>
      <w:r w:rsidR="00B65496">
        <w:rPr>
          <w:rFonts w:cstheme="minorHAnsi"/>
        </w:rPr>
        <w:t xml:space="preserve">PH HOPES program, </w:t>
      </w:r>
      <w:r w:rsidR="002749EA">
        <w:rPr>
          <w:rFonts w:cstheme="minorHAnsi"/>
        </w:rPr>
        <w:t>will</w:t>
      </w:r>
      <w:r w:rsidR="00B65496">
        <w:rPr>
          <w:rFonts w:cstheme="minorHAnsi"/>
        </w:rPr>
        <w:t xml:space="preserve"> be moving into the same districts as </w:t>
      </w:r>
      <w:r w:rsidR="002749EA">
        <w:rPr>
          <w:rFonts w:cstheme="minorHAnsi"/>
        </w:rPr>
        <w:t>behavioral</w:t>
      </w:r>
      <w:r w:rsidR="00B65496">
        <w:rPr>
          <w:rFonts w:cstheme="minorHAnsi"/>
        </w:rPr>
        <w:t xml:space="preserve"> health. This move puts </w:t>
      </w:r>
      <w:r w:rsidR="009F412C">
        <w:rPr>
          <w:rFonts w:cstheme="minorHAnsi"/>
        </w:rPr>
        <w:t xml:space="preserve">Greene County in district 5 with Polk, Story, Boone, Dallas, Warren, Madison, and other counties. This change is planned to take place in FY26. </w:t>
      </w:r>
      <w:r w:rsidR="00730449">
        <w:rPr>
          <w:rFonts w:cstheme="minorHAnsi"/>
        </w:rPr>
        <w:t xml:space="preserve">The latest update from Iowa Health and Human Services is that they will fund all family support programs for FY26, and the funds will be distributed through the districts with a minimal procurement process. </w:t>
      </w:r>
    </w:p>
    <w:p w14:paraId="078BCA5C" w14:textId="77777777" w:rsidR="00D942A3" w:rsidRDefault="00D942A3" w:rsidP="004943F2">
      <w:pPr>
        <w:spacing w:after="0" w:line="240" w:lineRule="auto"/>
        <w:rPr>
          <w:rFonts w:cstheme="minorHAnsi"/>
        </w:rPr>
      </w:pPr>
    </w:p>
    <w:p w14:paraId="4854D09C" w14:textId="7270567D" w:rsidR="00730449" w:rsidRDefault="00730449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Family planning Update from Crawford Co. Cooklin reported that Crawford County Public Health has applied for the Family Planning RFA in </w:t>
      </w:r>
      <w:proofErr w:type="gramStart"/>
      <w:r>
        <w:rPr>
          <w:rFonts w:cstheme="minorHAnsi"/>
        </w:rPr>
        <w:t>January</w:t>
      </w:r>
      <w:proofErr w:type="gramEnd"/>
      <w:r>
        <w:rPr>
          <w:rFonts w:cstheme="minorHAnsi"/>
        </w:rPr>
        <w:t xml:space="preserve"> and they are awaited the contract. Crawford County outlined the workplan activities. They will be working with New Opportunities to provide maternal and Family planning services in Greene Co. </w:t>
      </w:r>
    </w:p>
    <w:p w14:paraId="3A2DE2D0" w14:textId="77777777" w:rsidR="00D942A3" w:rsidRDefault="00D942A3" w:rsidP="004943F2">
      <w:pPr>
        <w:spacing w:after="0" w:line="240" w:lineRule="auto"/>
        <w:rPr>
          <w:rFonts w:cstheme="minorHAnsi"/>
        </w:rPr>
      </w:pPr>
    </w:p>
    <w:p w14:paraId="1D3BE383" w14:textId="0BE297BF" w:rsidR="00730449" w:rsidRDefault="00730449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Public Health Staffing update- Cooklin reported that there has been a new Family Support Worker, Toni Cunningham, who was hired in December. The Child-Adolescent Health RN position is still open. Cooklin and GCMC Human Resources are looking at different recruiting methods. </w:t>
      </w:r>
    </w:p>
    <w:p w14:paraId="2CDB598F" w14:textId="77777777" w:rsidR="00D942A3" w:rsidRDefault="00D942A3" w:rsidP="004943F2">
      <w:pPr>
        <w:spacing w:after="0" w:line="240" w:lineRule="auto"/>
        <w:rPr>
          <w:rFonts w:cstheme="minorHAnsi"/>
        </w:rPr>
      </w:pPr>
    </w:p>
    <w:p w14:paraId="61F9F1E1" w14:textId="387874E4" w:rsidR="00730449" w:rsidRDefault="00730449" w:rsidP="004943F2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 xml:space="preserve">Approve Election of Officers- Rudolph volunteered to remain as Chairperson for the Board of Health. </w:t>
      </w:r>
      <w:r w:rsidR="00D942A3">
        <w:rPr>
          <w:rFonts w:cstheme="minorHAnsi"/>
          <w:i/>
          <w:iCs/>
        </w:rPr>
        <w:t>The motion to approve Rudolph as Chair by Gilley was seconded by Bills; all ayes; the motion was carried</w:t>
      </w:r>
      <w:r w:rsidRPr="00730449">
        <w:rPr>
          <w:rFonts w:cstheme="minorHAnsi"/>
          <w:i/>
          <w:iCs/>
        </w:rPr>
        <w:t>.</w:t>
      </w:r>
      <w:r w:rsidR="00D942A3">
        <w:rPr>
          <w:rFonts w:cstheme="minorHAnsi"/>
          <w:i/>
          <w:iCs/>
        </w:rPr>
        <w:t xml:space="preserve"> </w:t>
      </w:r>
      <w:r w:rsidR="00D942A3">
        <w:rPr>
          <w:rFonts w:cstheme="minorHAnsi"/>
        </w:rPr>
        <w:lastRenderedPageBreak/>
        <w:t xml:space="preserve">Van Beek volunteered to remain as Vice Chair. </w:t>
      </w:r>
      <w:r w:rsidR="00D942A3">
        <w:rPr>
          <w:rFonts w:cstheme="minorHAnsi"/>
          <w:i/>
          <w:iCs/>
        </w:rPr>
        <w:t xml:space="preserve">The motion to approve Van Beek as Vice Chair was made by Rudolph; seconded by Smith; all ayes motion carried. </w:t>
      </w:r>
    </w:p>
    <w:p w14:paraId="1C0E4EF5" w14:textId="77777777" w:rsidR="00D942A3" w:rsidRDefault="00D942A3" w:rsidP="004943F2">
      <w:pPr>
        <w:spacing w:after="0" w:line="240" w:lineRule="auto"/>
        <w:rPr>
          <w:rFonts w:cstheme="minorHAnsi"/>
          <w:i/>
          <w:iCs/>
        </w:rPr>
      </w:pPr>
    </w:p>
    <w:p w14:paraId="10966CF8" w14:textId="275D40E0" w:rsidR="00D942A3" w:rsidRDefault="00D942A3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Conflict of Interest-Cooklin asked that the BOH members all read the Conflict-of-interest policy and sign yearly attestation. </w:t>
      </w:r>
    </w:p>
    <w:p w14:paraId="556338E9" w14:textId="77777777" w:rsidR="00D942A3" w:rsidRPr="00D942A3" w:rsidRDefault="00D942A3" w:rsidP="004943F2">
      <w:pPr>
        <w:spacing w:after="0" w:line="240" w:lineRule="auto"/>
        <w:rPr>
          <w:rFonts w:cstheme="minorHAnsi"/>
        </w:rPr>
      </w:pPr>
    </w:p>
    <w:p w14:paraId="684F9149" w14:textId="77777777" w:rsidR="007B5262" w:rsidRPr="000E5C04" w:rsidRDefault="007B5262" w:rsidP="004943F2">
      <w:pPr>
        <w:spacing w:after="0" w:line="240" w:lineRule="auto"/>
        <w:rPr>
          <w:rFonts w:cstheme="minorHAnsi"/>
        </w:rPr>
      </w:pPr>
    </w:p>
    <w:p w14:paraId="3A30E9E4" w14:textId="77777777" w:rsidR="003E5AEE" w:rsidRPr="000E5C04" w:rsidRDefault="003E5AEE" w:rsidP="004943F2">
      <w:p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>Program Reports</w:t>
      </w:r>
    </w:p>
    <w:p w14:paraId="728383A4" w14:textId="00F4E262" w:rsidR="00D70BB3" w:rsidRPr="00D942A3" w:rsidRDefault="003E5AEE" w:rsidP="00A1162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 xml:space="preserve">Emergency Preparedness/Response- Stop the Bleed </w:t>
      </w:r>
      <w:r w:rsidR="00D942A3">
        <w:rPr>
          <w:rFonts w:cstheme="minorHAnsi"/>
        </w:rPr>
        <w:t xml:space="preserve">carry-over funds granted. Cooklin ordered more STB supplies for Government/Community Buildings throughout Greene Co. </w:t>
      </w:r>
    </w:p>
    <w:p w14:paraId="3A5E2E87" w14:textId="77777777" w:rsidR="00D70BB3" w:rsidRDefault="00D70BB3" w:rsidP="00A1162F">
      <w:pPr>
        <w:spacing w:after="0" w:line="240" w:lineRule="auto"/>
        <w:rPr>
          <w:rFonts w:cstheme="minorHAnsi"/>
          <w:b/>
        </w:rPr>
      </w:pPr>
    </w:p>
    <w:p w14:paraId="4A2BC5F0" w14:textId="77777777" w:rsidR="000419CB" w:rsidRDefault="000419CB" w:rsidP="007C75B3">
      <w:pPr>
        <w:spacing w:after="0" w:line="240" w:lineRule="auto"/>
        <w:rPr>
          <w:rFonts w:cstheme="minorHAnsi"/>
          <w:b/>
        </w:rPr>
      </w:pPr>
    </w:p>
    <w:p w14:paraId="0C555A50" w14:textId="77777777" w:rsidR="000419CB" w:rsidRDefault="000419CB" w:rsidP="007C75B3">
      <w:pPr>
        <w:spacing w:after="0" w:line="240" w:lineRule="auto"/>
        <w:rPr>
          <w:rFonts w:cstheme="minorHAnsi"/>
          <w:b/>
        </w:rPr>
      </w:pPr>
    </w:p>
    <w:p w14:paraId="41766589" w14:textId="77777777" w:rsidR="00AC2451" w:rsidRPr="000562D2" w:rsidRDefault="00AC2451" w:rsidP="007C75B3">
      <w:pPr>
        <w:spacing w:after="0" w:line="240" w:lineRule="auto"/>
        <w:rPr>
          <w:rFonts w:eastAsia="Times New Roman" w:cstheme="minorHAnsi"/>
        </w:rPr>
      </w:pPr>
      <w:r w:rsidRPr="002C6C84">
        <w:rPr>
          <w:rFonts w:cstheme="minorHAnsi"/>
          <w:b/>
        </w:rPr>
        <w:t xml:space="preserve">OTHER TOPICS </w:t>
      </w:r>
      <w:r w:rsidR="000F702F">
        <w:rPr>
          <w:rFonts w:cstheme="minorHAnsi"/>
          <w:b/>
        </w:rPr>
        <w:t>of</w:t>
      </w:r>
      <w:r w:rsidRPr="002C6C84">
        <w:rPr>
          <w:rFonts w:cstheme="minorHAnsi"/>
          <w:b/>
        </w:rPr>
        <w:t xml:space="preserve"> DISCUSSION: </w:t>
      </w:r>
      <w:r w:rsidR="00DD71C6" w:rsidRPr="002C6C84">
        <w:rPr>
          <w:rFonts w:cstheme="minorHAnsi"/>
        </w:rPr>
        <w:t>No comments.</w:t>
      </w:r>
    </w:p>
    <w:p w14:paraId="762214A1" w14:textId="77777777" w:rsidR="002564BE" w:rsidRPr="002C6C84" w:rsidRDefault="002564BE" w:rsidP="007C75B3">
      <w:pPr>
        <w:spacing w:after="0" w:line="240" w:lineRule="auto"/>
        <w:rPr>
          <w:rFonts w:cstheme="minorHAnsi"/>
        </w:rPr>
      </w:pPr>
    </w:p>
    <w:p w14:paraId="147E58DB" w14:textId="1C3BA031"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D942A3">
        <w:rPr>
          <w:rFonts w:cstheme="minorHAnsi"/>
          <w:i/>
        </w:rPr>
        <w:t>08:00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E657E7">
        <w:rPr>
          <w:rFonts w:cstheme="minorHAnsi"/>
          <w:i/>
        </w:rPr>
        <w:t xml:space="preserve"> </w:t>
      </w:r>
      <w:r w:rsidR="00D942A3">
        <w:rPr>
          <w:rFonts w:cstheme="minorHAnsi"/>
          <w:i/>
        </w:rPr>
        <w:t>Smith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E657E7">
        <w:rPr>
          <w:rFonts w:cstheme="minorHAnsi"/>
          <w:i/>
        </w:rPr>
        <w:t>ade motion; seconded by Bills</w:t>
      </w:r>
      <w:r w:rsidR="004D3A09">
        <w:rPr>
          <w:rFonts w:cstheme="minorHAnsi"/>
          <w:i/>
        </w:rPr>
        <w:t>; all ayes; motion carried.</w:t>
      </w:r>
      <w:r w:rsidR="00501E89" w:rsidRPr="002C6C84">
        <w:rPr>
          <w:rFonts w:cstheme="minorHAnsi"/>
          <w:i/>
        </w:rPr>
        <w:t xml:space="preserve"> </w:t>
      </w:r>
    </w:p>
    <w:p w14:paraId="4E23807B" w14:textId="77777777"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14:paraId="4304CDFE" w14:textId="1E7A548B"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D942A3">
        <w:rPr>
          <w:rFonts w:cstheme="minorHAnsi"/>
        </w:rPr>
        <w:t>April 3</w:t>
      </w:r>
      <w:r w:rsidR="003E5AEE">
        <w:rPr>
          <w:rFonts w:cstheme="minorHAnsi"/>
        </w:rPr>
        <w:t xml:space="preserve">, </w:t>
      </w:r>
      <w:proofErr w:type="gramStart"/>
      <w:r w:rsidR="003E5AEE">
        <w:rPr>
          <w:rFonts w:cstheme="minorHAnsi"/>
        </w:rPr>
        <w:t>2025</w:t>
      </w:r>
      <w:proofErr w:type="gramEnd"/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14:paraId="2A5F64EA" w14:textId="77777777"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14:paraId="28AF1E1B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6122B504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14:paraId="0B875809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6249153A" w14:textId="312005DC" w:rsidR="005A3803" w:rsidRPr="002C6C84" w:rsidRDefault="00D942A3" w:rsidP="002D6B12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Shelby Cooklin, PH Director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DF45" w14:textId="77777777"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14:paraId="4606AEF2" w14:textId="77777777"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3E7D" w14:textId="77777777" w:rsidR="00C3645B" w:rsidRDefault="00C3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35CC" w14:textId="77777777" w:rsidR="00C3645B" w:rsidRDefault="00C3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CFDE" w14:textId="77777777" w:rsidR="00C3645B" w:rsidRDefault="00C3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49C8" w14:textId="77777777"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14:paraId="50731CCF" w14:textId="77777777"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DE95" w14:textId="77777777" w:rsidR="00C3645B" w:rsidRDefault="00C3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B01C" w14:textId="49652533"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6503" w14:textId="77777777" w:rsidR="00C3645B" w:rsidRDefault="00C3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C34AE"/>
    <w:multiLevelType w:val="hybridMultilevel"/>
    <w:tmpl w:val="D1EC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028527">
    <w:abstractNumId w:val="0"/>
  </w:num>
  <w:num w:numId="2" w16cid:durableId="1100027252">
    <w:abstractNumId w:val="9"/>
  </w:num>
  <w:num w:numId="3" w16cid:durableId="2043900710">
    <w:abstractNumId w:val="6"/>
  </w:num>
  <w:num w:numId="4" w16cid:durableId="132723802">
    <w:abstractNumId w:val="1"/>
  </w:num>
  <w:num w:numId="5" w16cid:durableId="182212749">
    <w:abstractNumId w:val="3"/>
  </w:num>
  <w:num w:numId="6" w16cid:durableId="804615985">
    <w:abstractNumId w:val="13"/>
  </w:num>
  <w:num w:numId="7" w16cid:durableId="1727755019">
    <w:abstractNumId w:val="7"/>
  </w:num>
  <w:num w:numId="8" w16cid:durableId="882718146">
    <w:abstractNumId w:val="14"/>
  </w:num>
  <w:num w:numId="9" w16cid:durableId="683357622">
    <w:abstractNumId w:val="8"/>
  </w:num>
  <w:num w:numId="10" w16cid:durableId="276446967">
    <w:abstractNumId w:val="10"/>
  </w:num>
  <w:num w:numId="11" w16cid:durableId="200095974">
    <w:abstractNumId w:val="12"/>
  </w:num>
  <w:num w:numId="12" w16cid:durableId="1533807371">
    <w:abstractNumId w:val="5"/>
  </w:num>
  <w:num w:numId="13" w16cid:durableId="1463495244">
    <w:abstractNumId w:val="4"/>
  </w:num>
  <w:num w:numId="14" w16cid:durableId="32316478">
    <w:abstractNumId w:val="11"/>
  </w:num>
  <w:num w:numId="15" w16cid:durableId="157230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03B5"/>
    <w:rsid w:val="00011158"/>
    <w:rsid w:val="00024796"/>
    <w:rsid w:val="00025102"/>
    <w:rsid w:val="00026A99"/>
    <w:rsid w:val="00026B34"/>
    <w:rsid w:val="00030748"/>
    <w:rsid w:val="00034CAD"/>
    <w:rsid w:val="000350A7"/>
    <w:rsid w:val="00035AD7"/>
    <w:rsid w:val="00036AAA"/>
    <w:rsid w:val="000401D0"/>
    <w:rsid w:val="00041074"/>
    <w:rsid w:val="000419CB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562D2"/>
    <w:rsid w:val="00067502"/>
    <w:rsid w:val="000703EE"/>
    <w:rsid w:val="00071D15"/>
    <w:rsid w:val="000743C2"/>
    <w:rsid w:val="000746EB"/>
    <w:rsid w:val="0007522C"/>
    <w:rsid w:val="00075FCF"/>
    <w:rsid w:val="00077596"/>
    <w:rsid w:val="00077FD5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E5C04"/>
    <w:rsid w:val="000F2AB3"/>
    <w:rsid w:val="000F702F"/>
    <w:rsid w:val="00100C2F"/>
    <w:rsid w:val="00101E38"/>
    <w:rsid w:val="00103C9E"/>
    <w:rsid w:val="00104C49"/>
    <w:rsid w:val="00105C28"/>
    <w:rsid w:val="00106BB9"/>
    <w:rsid w:val="001116F6"/>
    <w:rsid w:val="0011492E"/>
    <w:rsid w:val="00116454"/>
    <w:rsid w:val="00120232"/>
    <w:rsid w:val="00132E14"/>
    <w:rsid w:val="00136A43"/>
    <w:rsid w:val="0013701A"/>
    <w:rsid w:val="0013762E"/>
    <w:rsid w:val="00137EDC"/>
    <w:rsid w:val="00146780"/>
    <w:rsid w:val="0015337D"/>
    <w:rsid w:val="00154ED8"/>
    <w:rsid w:val="0016280D"/>
    <w:rsid w:val="001652A5"/>
    <w:rsid w:val="001652C7"/>
    <w:rsid w:val="00166455"/>
    <w:rsid w:val="00171137"/>
    <w:rsid w:val="00173E5B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C0570"/>
    <w:rsid w:val="001D2B30"/>
    <w:rsid w:val="001D6557"/>
    <w:rsid w:val="001E112D"/>
    <w:rsid w:val="001E221B"/>
    <w:rsid w:val="001E266E"/>
    <w:rsid w:val="001E2C0C"/>
    <w:rsid w:val="001E4DBC"/>
    <w:rsid w:val="001E6C4F"/>
    <w:rsid w:val="001E750C"/>
    <w:rsid w:val="001F040F"/>
    <w:rsid w:val="00200E66"/>
    <w:rsid w:val="002039FC"/>
    <w:rsid w:val="002061B0"/>
    <w:rsid w:val="00206A5A"/>
    <w:rsid w:val="00207925"/>
    <w:rsid w:val="002131F1"/>
    <w:rsid w:val="00215703"/>
    <w:rsid w:val="0021753D"/>
    <w:rsid w:val="00221A86"/>
    <w:rsid w:val="00223554"/>
    <w:rsid w:val="00231C68"/>
    <w:rsid w:val="0023321F"/>
    <w:rsid w:val="00235884"/>
    <w:rsid w:val="00236044"/>
    <w:rsid w:val="002366D7"/>
    <w:rsid w:val="002530BF"/>
    <w:rsid w:val="0025558B"/>
    <w:rsid w:val="0025613C"/>
    <w:rsid w:val="002564BE"/>
    <w:rsid w:val="0026231B"/>
    <w:rsid w:val="00266BF2"/>
    <w:rsid w:val="00272824"/>
    <w:rsid w:val="00273E3E"/>
    <w:rsid w:val="002749EA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4D4C"/>
    <w:rsid w:val="002D6B12"/>
    <w:rsid w:val="002E1255"/>
    <w:rsid w:val="002E26D3"/>
    <w:rsid w:val="002F0ECE"/>
    <w:rsid w:val="002F4C63"/>
    <w:rsid w:val="002F51C8"/>
    <w:rsid w:val="002F63E9"/>
    <w:rsid w:val="00301E14"/>
    <w:rsid w:val="00307F62"/>
    <w:rsid w:val="003150E5"/>
    <w:rsid w:val="00322E3C"/>
    <w:rsid w:val="0032748B"/>
    <w:rsid w:val="003345FA"/>
    <w:rsid w:val="00334A58"/>
    <w:rsid w:val="0033616A"/>
    <w:rsid w:val="003406DD"/>
    <w:rsid w:val="003435DF"/>
    <w:rsid w:val="00353378"/>
    <w:rsid w:val="00367589"/>
    <w:rsid w:val="00374294"/>
    <w:rsid w:val="003745EC"/>
    <w:rsid w:val="003755A1"/>
    <w:rsid w:val="0038254A"/>
    <w:rsid w:val="00383CC3"/>
    <w:rsid w:val="00387030"/>
    <w:rsid w:val="00387568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3E5AEE"/>
    <w:rsid w:val="0040437B"/>
    <w:rsid w:val="00405296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4407"/>
    <w:rsid w:val="00447961"/>
    <w:rsid w:val="00452DBF"/>
    <w:rsid w:val="0045723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43F2"/>
    <w:rsid w:val="00495D71"/>
    <w:rsid w:val="00496C05"/>
    <w:rsid w:val="004A0895"/>
    <w:rsid w:val="004B0AF7"/>
    <w:rsid w:val="004B1AB3"/>
    <w:rsid w:val="004B4138"/>
    <w:rsid w:val="004B4DA0"/>
    <w:rsid w:val="004B7F7E"/>
    <w:rsid w:val="004C1819"/>
    <w:rsid w:val="004C279A"/>
    <w:rsid w:val="004C37EC"/>
    <w:rsid w:val="004C59CB"/>
    <w:rsid w:val="004D2551"/>
    <w:rsid w:val="004D3A09"/>
    <w:rsid w:val="004D4948"/>
    <w:rsid w:val="004D4B52"/>
    <w:rsid w:val="004E222A"/>
    <w:rsid w:val="004E2833"/>
    <w:rsid w:val="004E4911"/>
    <w:rsid w:val="004E49CD"/>
    <w:rsid w:val="004F0D75"/>
    <w:rsid w:val="004F273F"/>
    <w:rsid w:val="00501E89"/>
    <w:rsid w:val="00505E77"/>
    <w:rsid w:val="00506272"/>
    <w:rsid w:val="00506639"/>
    <w:rsid w:val="00512BBE"/>
    <w:rsid w:val="00512FF4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27D5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678DE"/>
    <w:rsid w:val="005733EF"/>
    <w:rsid w:val="00575927"/>
    <w:rsid w:val="005901B8"/>
    <w:rsid w:val="00596005"/>
    <w:rsid w:val="005A2946"/>
    <w:rsid w:val="005A3803"/>
    <w:rsid w:val="005A3B96"/>
    <w:rsid w:val="005A4530"/>
    <w:rsid w:val="005A5D12"/>
    <w:rsid w:val="005A790A"/>
    <w:rsid w:val="005B0F8E"/>
    <w:rsid w:val="005B2278"/>
    <w:rsid w:val="005B5B30"/>
    <w:rsid w:val="005B5CC2"/>
    <w:rsid w:val="005B6CA7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67AA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644C"/>
    <w:rsid w:val="006178C3"/>
    <w:rsid w:val="00620971"/>
    <w:rsid w:val="006243AB"/>
    <w:rsid w:val="00627725"/>
    <w:rsid w:val="00632F77"/>
    <w:rsid w:val="0063430C"/>
    <w:rsid w:val="006358DC"/>
    <w:rsid w:val="006422FF"/>
    <w:rsid w:val="006430C7"/>
    <w:rsid w:val="0064369C"/>
    <w:rsid w:val="00651CFC"/>
    <w:rsid w:val="006522F6"/>
    <w:rsid w:val="0065582F"/>
    <w:rsid w:val="006567DD"/>
    <w:rsid w:val="006576C7"/>
    <w:rsid w:val="00664F16"/>
    <w:rsid w:val="006662A4"/>
    <w:rsid w:val="00677701"/>
    <w:rsid w:val="006802BA"/>
    <w:rsid w:val="00683BEC"/>
    <w:rsid w:val="00693D1B"/>
    <w:rsid w:val="00695F97"/>
    <w:rsid w:val="006963E0"/>
    <w:rsid w:val="006A1692"/>
    <w:rsid w:val="006A7E35"/>
    <w:rsid w:val="006B4FB7"/>
    <w:rsid w:val="006B7C4C"/>
    <w:rsid w:val="006C3135"/>
    <w:rsid w:val="006C3FDF"/>
    <w:rsid w:val="006D0EA8"/>
    <w:rsid w:val="006D3131"/>
    <w:rsid w:val="006D4B62"/>
    <w:rsid w:val="006E1290"/>
    <w:rsid w:val="006E6382"/>
    <w:rsid w:val="006E7E2A"/>
    <w:rsid w:val="006F1503"/>
    <w:rsid w:val="006F29D1"/>
    <w:rsid w:val="006F3721"/>
    <w:rsid w:val="006F7DAA"/>
    <w:rsid w:val="00702703"/>
    <w:rsid w:val="007248AA"/>
    <w:rsid w:val="00727051"/>
    <w:rsid w:val="00730449"/>
    <w:rsid w:val="00734E2C"/>
    <w:rsid w:val="007454D2"/>
    <w:rsid w:val="00747F5B"/>
    <w:rsid w:val="00752D30"/>
    <w:rsid w:val="007579E1"/>
    <w:rsid w:val="00762587"/>
    <w:rsid w:val="00762AC3"/>
    <w:rsid w:val="00763C59"/>
    <w:rsid w:val="00765382"/>
    <w:rsid w:val="007705B4"/>
    <w:rsid w:val="00782EE9"/>
    <w:rsid w:val="00783C9B"/>
    <w:rsid w:val="00784EE4"/>
    <w:rsid w:val="00796E86"/>
    <w:rsid w:val="00796F4C"/>
    <w:rsid w:val="00797BBA"/>
    <w:rsid w:val="007A09B8"/>
    <w:rsid w:val="007A2BD7"/>
    <w:rsid w:val="007A457F"/>
    <w:rsid w:val="007A469C"/>
    <w:rsid w:val="007A6B1D"/>
    <w:rsid w:val="007B5262"/>
    <w:rsid w:val="007C15FB"/>
    <w:rsid w:val="007C1FC2"/>
    <w:rsid w:val="007C75B3"/>
    <w:rsid w:val="007C7E95"/>
    <w:rsid w:val="007D1953"/>
    <w:rsid w:val="007D4EBF"/>
    <w:rsid w:val="007D63B1"/>
    <w:rsid w:val="007E6098"/>
    <w:rsid w:val="007F311E"/>
    <w:rsid w:val="007F5315"/>
    <w:rsid w:val="007F55BD"/>
    <w:rsid w:val="007F5803"/>
    <w:rsid w:val="007F6920"/>
    <w:rsid w:val="007F69DD"/>
    <w:rsid w:val="00800067"/>
    <w:rsid w:val="00803B78"/>
    <w:rsid w:val="0080782C"/>
    <w:rsid w:val="00811840"/>
    <w:rsid w:val="00815CB9"/>
    <w:rsid w:val="00816BF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86EBD"/>
    <w:rsid w:val="00890449"/>
    <w:rsid w:val="008946E6"/>
    <w:rsid w:val="008A4D31"/>
    <w:rsid w:val="008C1B57"/>
    <w:rsid w:val="008C4C4B"/>
    <w:rsid w:val="008C7BA8"/>
    <w:rsid w:val="008D1763"/>
    <w:rsid w:val="008D394F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0C8B"/>
    <w:rsid w:val="008F2CBB"/>
    <w:rsid w:val="0090429B"/>
    <w:rsid w:val="00905C29"/>
    <w:rsid w:val="00911541"/>
    <w:rsid w:val="00911BF3"/>
    <w:rsid w:val="0091383A"/>
    <w:rsid w:val="00916641"/>
    <w:rsid w:val="0092266E"/>
    <w:rsid w:val="00924EA2"/>
    <w:rsid w:val="00930F68"/>
    <w:rsid w:val="00937A94"/>
    <w:rsid w:val="00937C5E"/>
    <w:rsid w:val="00940FBF"/>
    <w:rsid w:val="00942C9D"/>
    <w:rsid w:val="009438E7"/>
    <w:rsid w:val="0095334E"/>
    <w:rsid w:val="00953EC9"/>
    <w:rsid w:val="00956478"/>
    <w:rsid w:val="00957448"/>
    <w:rsid w:val="00963270"/>
    <w:rsid w:val="00967CED"/>
    <w:rsid w:val="00972044"/>
    <w:rsid w:val="009871DF"/>
    <w:rsid w:val="00992CD2"/>
    <w:rsid w:val="009951FF"/>
    <w:rsid w:val="009977AD"/>
    <w:rsid w:val="00997DAC"/>
    <w:rsid w:val="009A02D1"/>
    <w:rsid w:val="009A1A63"/>
    <w:rsid w:val="009A4B06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412C"/>
    <w:rsid w:val="009F5894"/>
    <w:rsid w:val="009F69C1"/>
    <w:rsid w:val="00A06763"/>
    <w:rsid w:val="00A1162F"/>
    <w:rsid w:val="00A120AC"/>
    <w:rsid w:val="00A12B8A"/>
    <w:rsid w:val="00A13670"/>
    <w:rsid w:val="00A20813"/>
    <w:rsid w:val="00A20D2E"/>
    <w:rsid w:val="00A21765"/>
    <w:rsid w:val="00A2398C"/>
    <w:rsid w:val="00A2429D"/>
    <w:rsid w:val="00A24B43"/>
    <w:rsid w:val="00A260F3"/>
    <w:rsid w:val="00A34F96"/>
    <w:rsid w:val="00A40E0C"/>
    <w:rsid w:val="00A4127A"/>
    <w:rsid w:val="00A4481B"/>
    <w:rsid w:val="00A44B1C"/>
    <w:rsid w:val="00A44E6C"/>
    <w:rsid w:val="00A47C6C"/>
    <w:rsid w:val="00A50A27"/>
    <w:rsid w:val="00A52370"/>
    <w:rsid w:val="00A5246E"/>
    <w:rsid w:val="00A5280B"/>
    <w:rsid w:val="00A601E9"/>
    <w:rsid w:val="00A60F31"/>
    <w:rsid w:val="00A62F81"/>
    <w:rsid w:val="00A638AE"/>
    <w:rsid w:val="00A63BFA"/>
    <w:rsid w:val="00A66923"/>
    <w:rsid w:val="00A7007C"/>
    <w:rsid w:val="00A7308F"/>
    <w:rsid w:val="00A77355"/>
    <w:rsid w:val="00A8384B"/>
    <w:rsid w:val="00A853EC"/>
    <w:rsid w:val="00A900E6"/>
    <w:rsid w:val="00A95620"/>
    <w:rsid w:val="00A96772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05B1"/>
    <w:rsid w:val="00AE2A65"/>
    <w:rsid w:val="00AE4F75"/>
    <w:rsid w:val="00AE65FE"/>
    <w:rsid w:val="00AE6717"/>
    <w:rsid w:val="00AE7C2A"/>
    <w:rsid w:val="00AF01E8"/>
    <w:rsid w:val="00AF19FA"/>
    <w:rsid w:val="00AF324D"/>
    <w:rsid w:val="00B0697C"/>
    <w:rsid w:val="00B0700F"/>
    <w:rsid w:val="00B0717F"/>
    <w:rsid w:val="00B15679"/>
    <w:rsid w:val="00B15B72"/>
    <w:rsid w:val="00B17B64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496"/>
    <w:rsid w:val="00B657DA"/>
    <w:rsid w:val="00B667F6"/>
    <w:rsid w:val="00B66D15"/>
    <w:rsid w:val="00B7015B"/>
    <w:rsid w:val="00B70EA3"/>
    <w:rsid w:val="00B7137B"/>
    <w:rsid w:val="00B72BFE"/>
    <w:rsid w:val="00B761B5"/>
    <w:rsid w:val="00B77DEB"/>
    <w:rsid w:val="00B8104E"/>
    <w:rsid w:val="00B85659"/>
    <w:rsid w:val="00B9005B"/>
    <w:rsid w:val="00B92AAC"/>
    <w:rsid w:val="00B94C44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3D43"/>
    <w:rsid w:val="00BF4D06"/>
    <w:rsid w:val="00BF5304"/>
    <w:rsid w:val="00BF618D"/>
    <w:rsid w:val="00C0006E"/>
    <w:rsid w:val="00C0177A"/>
    <w:rsid w:val="00C03A65"/>
    <w:rsid w:val="00C04290"/>
    <w:rsid w:val="00C0603F"/>
    <w:rsid w:val="00C107AB"/>
    <w:rsid w:val="00C10964"/>
    <w:rsid w:val="00C1429D"/>
    <w:rsid w:val="00C15E84"/>
    <w:rsid w:val="00C22184"/>
    <w:rsid w:val="00C2295C"/>
    <w:rsid w:val="00C23130"/>
    <w:rsid w:val="00C30444"/>
    <w:rsid w:val="00C3645B"/>
    <w:rsid w:val="00C37C72"/>
    <w:rsid w:val="00C42868"/>
    <w:rsid w:val="00C43730"/>
    <w:rsid w:val="00C4777E"/>
    <w:rsid w:val="00C5378E"/>
    <w:rsid w:val="00C53CD8"/>
    <w:rsid w:val="00C53F1E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97214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6566"/>
    <w:rsid w:val="00CE6FFC"/>
    <w:rsid w:val="00CE7AAA"/>
    <w:rsid w:val="00CF02A6"/>
    <w:rsid w:val="00CF1812"/>
    <w:rsid w:val="00CF32C5"/>
    <w:rsid w:val="00CF6D1F"/>
    <w:rsid w:val="00D014C9"/>
    <w:rsid w:val="00D01BA8"/>
    <w:rsid w:val="00D02DC2"/>
    <w:rsid w:val="00D13289"/>
    <w:rsid w:val="00D16BCD"/>
    <w:rsid w:val="00D25EF4"/>
    <w:rsid w:val="00D31424"/>
    <w:rsid w:val="00D34811"/>
    <w:rsid w:val="00D42E68"/>
    <w:rsid w:val="00D47D6E"/>
    <w:rsid w:val="00D47DD2"/>
    <w:rsid w:val="00D52216"/>
    <w:rsid w:val="00D527EB"/>
    <w:rsid w:val="00D54905"/>
    <w:rsid w:val="00D66E9B"/>
    <w:rsid w:val="00D70BB3"/>
    <w:rsid w:val="00D72A2D"/>
    <w:rsid w:val="00D72B62"/>
    <w:rsid w:val="00D74677"/>
    <w:rsid w:val="00D774F6"/>
    <w:rsid w:val="00D85C6E"/>
    <w:rsid w:val="00D91B26"/>
    <w:rsid w:val="00D942A3"/>
    <w:rsid w:val="00D9479B"/>
    <w:rsid w:val="00D97C0A"/>
    <w:rsid w:val="00DA291C"/>
    <w:rsid w:val="00DA41E0"/>
    <w:rsid w:val="00DA47A2"/>
    <w:rsid w:val="00DB2A75"/>
    <w:rsid w:val="00DB5593"/>
    <w:rsid w:val="00DD1A26"/>
    <w:rsid w:val="00DD71C6"/>
    <w:rsid w:val="00DE41E5"/>
    <w:rsid w:val="00DE7915"/>
    <w:rsid w:val="00DF1B1B"/>
    <w:rsid w:val="00DF335D"/>
    <w:rsid w:val="00DF46FA"/>
    <w:rsid w:val="00DF594F"/>
    <w:rsid w:val="00DF7095"/>
    <w:rsid w:val="00E0205F"/>
    <w:rsid w:val="00E0321B"/>
    <w:rsid w:val="00E0596F"/>
    <w:rsid w:val="00E06589"/>
    <w:rsid w:val="00E07B81"/>
    <w:rsid w:val="00E208F1"/>
    <w:rsid w:val="00E21DCF"/>
    <w:rsid w:val="00E25A62"/>
    <w:rsid w:val="00E3039B"/>
    <w:rsid w:val="00E31D6C"/>
    <w:rsid w:val="00E40CC1"/>
    <w:rsid w:val="00E42412"/>
    <w:rsid w:val="00E45691"/>
    <w:rsid w:val="00E56B4B"/>
    <w:rsid w:val="00E61705"/>
    <w:rsid w:val="00E619B0"/>
    <w:rsid w:val="00E63CF1"/>
    <w:rsid w:val="00E64692"/>
    <w:rsid w:val="00E657E7"/>
    <w:rsid w:val="00E70410"/>
    <w:rsid w:val="00E711CD"/>
    <w:rsid w:val="00E7439E"/>
    <w:rsid w:val="00E76BA4"/>
    <w:rsid w:val="00E829FD"/>
    <w:rsid w:val="00E844AB"/>
    <w:rsid w:val="00E876A0"/>
    <w:rsid w:val="00EA0986"/>
    <w:rsid w:val="00EA5F36"/>
    <w:rsid w:val="00EA5F45"/>
    <w:rsid w:val="00EA694D"/>
    <w:rsid w:val="00EB252C"/>
    <w:rsid w:val="00EB7897"/>
    <w:rsid w:val="00EC041D"/>
    <w:rsid w:val="00ED51F0"/>
    <w:rsid w:val="00ED6690"/>
    <w:rsid w:val="00ED7BEE"/>
    <w:rsid w:val="00EE120A"/>
    <w:rsid w:val="00EE17AE"/>
    <w:rsid w:val="00EE430A"/>
    <w:rsid w:val="00EE5AAC"/>
    <w:rsid w:val="00F029EE"/>
    <w:rsid w:val="00F10F0A"/>
    <w:rsid w:val="00F12CB7"/>
    <w:rsid w:val="00F130B8"/>
    <w:rsid w:val="00F13A13"/>
    <w:rsid w:val="00F23B97"/>
    <w:rsid w:val="00F301C2"/>
    <w:rsid w:val="00F325DA"/>
    <w:rsid w:val="00F37B70"/>
    <w:rsid w:val="00F44A9B"/>
    <w:rsid w:val="00F45B19"/>
    <w:rsid w:val="00F51974"/>
    <w:rsid w:val="00F53F44"/>
    <w:rsid w:val="00F60989"/>
    <w:rsid w:val="00F616BB"/>
    <w:rsid w:val="00F63DE3"/>
    <w:rsid w:val="00F66261"/>
    <w:rsid w:val="00F66A47"/>
    <w:rsid w:val="00F708DF"/>
    <w:rsid w:val="00F73768"/>
    <w:rsid w:val="00F73824"/>
    <w:rsid w:val="00F77A5A"/>
    <w:rsid w:val="00F82115"/>
    <w:rsid w:val="00F83C89"/>
    <w:rsid w:val="00F8512F"/>
    <w:rsid w:val="00F859A8"/>
    <w:rsid w:val="00F85FB4"/>
    <w:rsid w:val="00F8732A"/>
    <w:rsid w:val="00FA19D0"/>
    <w:rsid w:val="00FA3CFD"/>
    <w:rsid w:val="00FB0043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."/>
  <w:listSeparator w:val=","/>
  <w14:docId w14:val="47C1518F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1308-1551-41B7-A309-2CEF58C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528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4</cp:revision>
  <cp:lastPrinted>2023-07-31T16:14:00Z</cp:lastPrinted>
  <dcterms:created xsi:type="dcterms:W3CDTF">2025-03-07T17:15:00Z</dcterms:created>
  <dcterms:modified xsi:type="dcterms:W3CDTF">2025-04-17T14:32:00Z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b7600a74153c27227e1695f124568139bc682661ad4040c655e21d6be4fbd526</vt:lpwstr>
  </property>
</Properties>
</file>